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5E17" w14:textId="4B9B15CE" w:rsidR="006536ED" w:rsidRDefault="00CA7C2A" w:rsidP="006536ED">
      <w:pPr>
        <w:spacing w:after="0" w:line="24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CTE </w:t>
      </w:r>
      <w:r w:rsidR="006536ED">
        <w:rPr>
          <w:rFonts w:cstheme="minorHAnsi"/>
          <w:i/>
        </w:rPr>
        <w:t>Instructional Consultants provide</w:t>
      </w:r>
      <w:r>
        <w:rPr>
          <w:rFonts w:cstheme="minorHAnsi"/>
          <w:i/>
        </w:rPr>
        <w:t xml:space="preserve"> </w:t>
      </w:r>
      <w:r w:rsidR="00964619">
        <w:rPr>
          <w:rFonts w:cstheme="minorHAnsi"/>
          <w:i/>
        </w:rPr>
        <w:t>feedback to support professional development in teaching</w:t>
      </w:r>
      <w:r w:rsidR="00144786">
        <w:rPr>
          <w:rFonts w:cstheme="minorHAnsi"/>
          <w:i/>
        </w:rPr>
        <w:t>.</w:t>
      </w:r>
      <w:r w:rsidR="001D557A">
        <w:rPr>
          <w:rFonts w:cstheme="minorHAnsi"/>
          <w:i/>
        </w:rPr>
        <w:t xml:space="preserve"> This feedback is neither “peer review” nor an evaluation of teaching performance.</w:t>
      </w:r>
    </w:p>
    <w:p w14:paraId="7B173309" w14:textId="77777777" w:rsidR="006536ED" w:rsidRPr="00496382" w:rsidRDefault="006536ED" w:rsidP="006536ED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656480C5" w14:textId="0E60BA2F" w:rsidR="006536ED" w:rsidRDefault="00496382" w:rsidP="00952876">
      <w:pPr>
        <w:spacing w:after="0" w:line="24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Peer Review of Teaching is feedback from a disciplinary colleague</w:t>
      </w:r>
      <w:r w:rsidR="005C52C9">
        <w:rPr>
          <w:rFonts w:cstheme="minorHAnsi"/>
          <w:i/>
        </w:rPr>
        <w:t xml:space="preserve"> that can</w:t>
      </w:r>
      <w:r w:rsidR="001D557A">
        <w:rPr>
          <w:rFonts w:cstheme="minorHAnsi"/>
          <w:i/>
        </w:rPr>
        <w:t xml:space="preserve"> support professional development in teaching and inform evaluation of </w:t>
      </w:r>
      <w:r w:rsidR="00964619">
        <w:rPr>
          <w:rFonts w:cstheme="minorHAnsi"/>
          <w:i/>
        </w:rPr>
        <w:t>teaching performance.</w:t>
      </w:r>
    </w:p>
    <w:p w14:paraId="64C3CAB1" w14:textId="77777777" w:rsidR="00952876" w:rsidRPr="00952876" w:rsidRDefault="00952876" w:rsidP="00952876">
      <w:pPr>
        <w:pStyle w:val="Heading2"/>
        <w:spacing w:before="0" w:line="240" w:lineRule="auto"/>
        <w:jc w:val="center"/>
        <w:rPr>
          <w:b/>
          <w:color w:val="auto"/>
          <w:sz w:val="24"/>
          <w:szCs w:val="24"/>
        </w:rPr>
      </w:pPr>
    </w:p>
    <w:tbl>
      <w:tblPr>
        <w:tblStyle w:val="PlainTable2"/>
        <w:tblW w:w="9265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952876" w:rsidRPr="005D2DEA" w14:paraId="1E2C2D5B" w14:textId="77777777" w:rsidTr="00B2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3CB8F217" w14:textId="756E5E51" w:rsidR="00952876" w:rsidRPr="005D2DEA" w:rsidRDefault="00952876" w:rsidP="00B2266F">
            <w:pPr>
              <w:pStyle w:val="Heading3"/>
              <w:outlineLvl w:val="2"/>
              <w:rPr>
                <w:color w:val="auto"/>
              </w:rPr>
            </w:pPr>
            <w:r>
              <w:rPr>
                <w:color w:val="auto"/>
              </w:rPr>
              <w:t>Classroom Observation Feedback Form</w:t>
            </w:r>
          </w:p>
        </w:tc>
      </w:tr>
      <w:tr w:rsidR="00952876" w:rsidRPr="000F6B93" w14:paraId="3F673509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FD4BD19" w14:textId="77777777" w:rsidR="00952876" w:rsidRPr="000F6B93" w:rsidRDefault="00952876" w:rsidP="00B2266F">
            <w:pPr>
              <w:rPr>
                <w:b w:val="0"/>
              </w:rPr>
            </w:pPr>
            <w:r w:rsidRPr="000F6B93">
              <w:rPr>
                <w:b w:val="0"/>
              </w:rPr>
              <w:t>Instructor:</w:t>
            </w:r>
          </w:p>
        </w:tc>
      </w:tr>
      <w:tr w:rsidR="00952876" w:rsidRPr="00952876" w14:paraId="1EB80F0E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5573C7B" w14:textId="6AF77150" w:rsidR="00952876" w:rsidRPr="00952876" w:rsidRDefault="00952876" w:rsidP="00B2266F">
            <w:pPr>
              <w:rPr>
                <w:b w:val="0"/>
              </w:rPr>
            </w:pPr>
            <w:r w:rsidRPr="00952876">
              <w:rPr>
                <w:b w:val="0"/>
              </w:rPr>
              <w:t>Department/College:</w:t>
            </w:r>
          </w:p>
        </w:tc>
      </w:tr>
      <w:tr w:rsidR="00952876" w:rsidRPr="00952876" w14:paraId="3E5184B9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82E9687" w14:textId="65A242EF" w:rsidR="00952876" w:rsidRPr="00952876" w:rsidRDefault="00952876" w:rsidP="00B2266F">
            <w:pPr>
              <w:rPr>
                <w:b w:val="0"/>
              </w:rPr>
            </w:pPr>
            <w:r w:rsidRPr="00952876">
              <w:rPr>
                <w:b w:val="0"/>
              </w:rPr>
              <w:t>Academic Rank:</w:t>
            </w:r>
          </w:p>
        </w:tc>
      </w:tr>
      <w:tr w:rsidR="00952876" w:rsidRPr="000F6B93" w14:paraId="0D5765FB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56A62A6" w14:textId="77777777" w:rsidR="00952876" w:rsidRPr="000F6B93" w:rsidRDefault="00952876" w:rsidP="00B2266F">
            <w:pPr>
              <w:rPr>
                <w:b w:val="0"/>
              </w:rPr>
            </w:pPr>
            <w:r>
              <w:rPr>
                <w:b w:val="0"/>
              </w:rPr>
              <w:t xml:space="preserve">Course &amp; section number: </w:t>
            </w:r>
          </w:p>
        </w:tc>
      </w:tr>
      <w:tr w:rsidR="00952876" w14:paraId="4E9940C6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CF00268" w14:textId="77777777" w:rsidR="00952876" w:rsidRDefault="00952876" w:rsidP="00B2266F">
            <w:pPr>
              <w:rPr>
                <w:b w:val="0"/>
              </w:rPr>
            </w:pPr>
            <w:r>
              <w:rPr>
                <w:b w:val="0"/>
              </w:rPr>
              <w:t>Class d</w:t>
            </w:r>
            <w:r w:rsidRPr="000F6B93">
              <w:rPr>
                <w:b w:val="0"/>
              </w:rPr>
              <w:t>ay</w:t>
            </w:r>
            <w:r>
              <w:rPr>
                <w:b w:val="0"/>
              </w:rPr>
              <w:t>s</w:t>
            </w:r>
            <w:r w:rsidRPr="000F6B93">
              <w:rPr>
                <w:b w:val="0"/>
              </w:rPr>
              <w:t xml:space="preserve">, time, </w:t>
            </w:r>
            <w:r>
              <w:rPr>
                <w:b w:val="0"/>
              </w:rPr>
              <w:t xml:space="preserve">&amp; </w:t>
            </w:r>
            <w:r w:rsidRPr="000F6B93">
              <w:rPr>
                <w:b w:val="0"/>
              </w:rPr>
              <w:t>location:</w:t>
            </w:r>
          </w:p>
        </w:tc>
      </w:tr>
      <w:tr w:rsidR="00952876" w14:paraId="636F6DED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856C278" w14:textId="77777777" w:rsidR="00952876" w:rsidRDefault="00952876" w:rsidP="00B2266F">
            <w:pPr>
              <w:rPr>
                <w:b w:val="0"/>
              </w:rPr>
            </w:pPr>
            <w:r>
              <w:rPr>
                <w:b w:val="0"/>
              </w:rPr>
              <w:t>Enrollment:</w:t>
            </w:r>
          </w:p>
        </w:tc>
      </w:tr>
      <w:tr w:rsidR="00952876" w:rsidRPr="003C11F6" w14:paraId="56A23786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4D9125C" w14:textId="77777777" w:rsidR="00952876" w:rsidRPr="003C11F6" w:rsidRDefault="00952876" w:rsidP="00B2266F">
            <w:pPr>
              <w:rPr>
                <w:b w:val="0"/>
              </w:rPr>
            </w:pPr>
            <w:r w:rsidRPr="003C11F6">
              <w:rPr>
                <w:b w:val="0"/>
              </w:rPr>
              <w:t>Observation date:</w:t>
            </w:r>
          </w:p>
        </w:tc>
      </w:tr>
      <w:tr w:rsidR="00952876" w:rsidRPr="003C11F6" w14:paraId="2E403880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839034C" w14:textId="77777777" w:rsidR="00952876" w:rsidRPr="003C11F6" w:rsidRDefault="00952876" w:rsidP="00B2266F">
            <w:pPr>
              <w:rPr>
                <w:b w:val="0"/>
              </w:rPr>
            </w:pPr>
            <w:r w:rsidRPr="003C11F6">
              <w:rPr>
                <w:b w:val="0"/>
              </w:rPr>
              <w:t>Observer:</w:t>
            </w:r>
          </w:p>
        </w:tc>
      </w:tr>
    </w:tbl>
    <w:p w14:paraId="13786D86" w14:textId="77777777" w:rsidR="0040275C" w:rsidRPr="00285D8E" w:rsidRDefault="0040275C" w:rsidP="009A74B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88"/>
        <w:gridCol w:w="661"/>
        <w:gridCol w:w="627"/>
        <w:gridCol w:w="641"/>
        <w:gridCol w:w="4133"/>
      </w:tblGrid>
      <w:tr w:rsidR="003051A4" w:rsidRPr="00285D8E" w14:paraId="10C32DDB" w14:textId="77777777" w:rsidTr="006827EA">
        <w:tc>
          <w:tcPr>
            <w:tcW w:w="3291" w:type="dxa"/>
          </w:tcPr>
          <w:p w14:paraId="4A628403" w14:textId="77777777" w:rsidR="00595058" w:rsidRPr="00285D8E" w:rsidRDefault="00595058" w:rsidP="002F5544">
            <w:pPr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Content Expertise</w:t>
            </w:r>
          </w:p>
        </w:tc>
        <w:tc>
          <w:tcPr>
            <w:tcW w:w="661" w:type="dxa"/>
          </w:tcPr>
          <w:p w14:paraId="406F4BDE" w14:textId="322109E2" w:rsidR="00595058" w:rsidRPr="00285D8E" w:rsidRDefault="00595058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27" w:type="dxa"/>
          </w:tcPr>
          <w:p w14:paraId="08BE6941" w14:textId="3884E317" w:rsidR="00595058" w:rsidRPr="00285D8E" w:rsidRDefault="00595058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41" w:type="dxa"/>
          </w:tcPr>
          <w:p w14:paraId="09901609" w14:textId="746CE1B1" w:rsidR="00595058" w:rsidRPr="00285D8E" w:rsidRDefault="00595058" w:rsidP="002F5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135" w:type="dxa"/>
          </w:tcPr>
          <w:p w14:paraId="0BD8A1C8" w14:textId="1205F4E1" w:rsidR="00595058" w:rsidRPr="00285D8E" w:rsidRDefault="00595058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Comments/Descriptions</w:t>
            </w:r>
          </w:p>
        </w:tc>
      </w:tr>
      <w:tr w:rsidR="00595058" w:rsidRPr="00285D8E" w14:paraId="13C3807B" w14:textId="77777777" w:rsidTr="006827EA">
        <w:tc>
          <w:tcPr>
            <w:tcW w:w="3291" w:type="dxa"/>
          </w:tcPr>
          <w:p w14:paraId="2AC2E6E1" w14:textId="77777777" w:rsidR="00595058" w:rsidRPr="00285D8E" w:rsidRDefault="00595058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Demonstrated disciplinary knowledge and skills</w:t>
            </w:r>
          </w:p>
          <w:p w14:paraId="5759692F" w14:textId="58D68259" w:rsidR="00595058" w:rsidRPr="00285D8E" w:rsidRDefault="00595058" w:rsidP="003B694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122001AF" w14:textId="77777777" w:rsidR="00595058" w:rsidRPr="00285D8E" w:rsidRDefault="00595058" w:rsidP="00FC0F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Comfortable with subject and questions</w:t>
            </w:r>
          </w:p>
          <w:p w14:paraId="70ED5609" w14:textId="77777777" w:rsidR="00595058" w:rsidRPr="00285D8E" w:rsidRDefault="00595058" w:rsidP="00FC0F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Minimal reliance on notes or slides when talking about content</w:t>
            </w:r>
          </w:p>
          <w:p w14:paraId="5C0A91B3" w14:textId="77777777" w:rsidR="00595058" w:rsidRPr="00285D8E" w:rsidRDefault="00595058" w:rsidP="00FC0F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Recognizes aspects of the content that are challenging for learners</w:t>
            </w:r>
          </w:p>
        </w:tc>
        <w:tc>
          <w:tcPr>
            <w:tcW w:w="661" w:type="dxa"/>
          </w:tcPr>
          <w:p w14:paraId="1C8478BD" w14:textId="77777777" w:rsidR="00595058" w:rsidRPr="00285D8E" w:rsidRDefault="00595058" w:rsidP="00FA32ED">
            <w:pPr>
              <w:rPr>
                <w:rFonts w:cstheme="minorHAnsi"/>
              </w:rPr>
            </w:pPr>
          </w:p>
        </w:tc>
        <w:tc>
          <w:tcPr>
            <w:tcW w:w="627" w:type="dxa"/>
          </w:tcPr>
          <w:p w14:paraId="2118B60A" w14:textId="77777777" w:rsidR="00595058" w:rsidRPr="00285D8E" w:rsidRDefault="00595058" w:rsidP="00FA32ED">
            <w:pPr>
              <w:rPr>
                <w:rFonts w:cstheme="minorHAnsi"/>
              </w:rPr>
            </w:pPr>
          </w:p>
        </w:tc>
        <w:tc>
          <w:tcPr>
            <w:tcW w:w="641" w:type="dxa"/>
          </w:tcPr>
          <w:p w14:paraId="533CBE1B" w14:textId="77777777" w:rsidR="00595058" w:rsidRPr="00285D8E" w:rsidRDefault="00595058" w:rsidP="00626BF2">
            <w:pPr>
              <w:rPr>
                <w:rFonts w:cstheme="minorHAnsi"/>
              </w:rPr>
            </w:pPr>
          </w:p>
        </w:tc>
        <w:tc>
          <w:tcPr>
            <w:tcW w:w="4135" w:type="dxa"/>
          </w:tcPr>
          <w:p w14:paraId="4C0C6D22" w14:textId="77AA16E1" w:rsidR="00595058" w:rsidRPr="00285D8E" w:rsidRDefault="00595058" w:rsidP="00626BF2">
            <w:pPr>
              <w:rPr>
                <w:rFonts w:cstheme="minorHAnsi"/>
              </w:rPr>
            </w:pPr>
          </w:p>
        </w:tc>
      </w:tr>
      <w:tr w:rsidR="00595058" w:rsidRPr="00285D8E" w14:paraId="57F96FA0" w14:textId="77777777" w:rsidTr="006827EA">
        <w:tc>
          <w:tcPr>
            <w:tcW w:w="3291" w:type="dxa"/>
          </w:tcPr>
          <w:p w14:paraId="4E249AF7" w14:textId="3223AF3A" w:rsidR="00595058" w:rsidRPr="00285D8E" w:rsidRDefault="00595058" w:rsidP="00D35518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 xml:space="preserve">Incorporated current and/or relevant research to support the content of the class, when appropriate </w:t>
            </w:r>
          </w:p>
          <w:p w14:paraId="57455311" w14:textId="635302AE" w:rsidR="00595058" w:rsidRPr="00285D8E" w:rsidRDefault="00595058" w:rsidP="004A4036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6D59DCFB" w14:textId="19909CD4" w:rsidR="00595058" w:rsidRPr="00285D8E" w:rsidRDefault="00595058" w:rsidP="00FC0F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Shares current related research to engage students</w:t>
            </w:r>
          </w:p>
          <w:p w14:paraId="1E060E7A" w14:textId="69661FF5" w:rsidR="00595058" w:rsidRPr="00285D8E" w:rsidRDefault="00595058" w:rsidP="00FC0F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Shares current new items or events to engage students</w:t>
            </w:r>
          </w:p>
          <w:p w14:paraId="2B7F6E90" w14:textId="77777777" w:rsidR="00595058" w:rsidRPr="00285D8E" w:rsidRDefault="00595058" w:rsidP="00FA32ED">
            <w:pPr>
              <w:rPr>
                <w:rFonts w:cstheme="minorHAnsi"/>
              </w:rPr>
            </w:pPr>
          </w:p>
        </w:tc>
        <w:tc>
          <w:tcPr>
            <w:tcW w:w="661" w:type="dxa"/>
          </w:tcPr>
          <w:p w14:paraId="52C15B02" w14:textId="77777777" w:rsidR="00595058" w:rsidRPr="00285D8E" w:rsidRDefault="00595058" w:rsidP="00FA32ED">
            <w:pPr>
              <w:rPr>
                <w:rFonts w:cstheme="minorHAnsi"/>
              </w:rPr>
            </w:pPr>
          </w:p>
        </w:tc>
        <w:tc>
          <w:tcPr>
            <w:tcW w:w="627" w:type="dxa"/>
          </w:tcPr>
          <w:p w14:paraId="5ECD4D9E" w14:textId="77777777" w:rsidR="00595058" w:rsidRPr="00285D8E" w:rsidRDefault="00595058" w:rsidP="00FA32ED">
            <w:pPr>
              <w:rPr>
                <w:rFonts w:cstheme="minorHAnsi"/>
              </w:rPr>
            </w:pPr>
          </w:p>
        </w:tc>
        <w:tc>
          <w:tcPr>
            <w:tcW w:w="641" w:type="dxa"/>
          </w:tcPr>
          <w:p w14:paraId="6A9C6A2D" w14:textId="77777777" w:rsidR="00595058" w:rsidRPr="00285D8E" w:rsidRDefault="00595058" w:rsidP="00626BF2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5" w:type="dxa"/>
          </w:tcPr>
          <w:p w14:paraId="052783D7" w14:textId="5C560220" w:rsidR="00595058" w:rsidRPr="00285D8E" w:rsidRDefault="00595058" w:rsidP="00626BF2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</w:tbl>
    <w:p w14:paraId="13606CA8" w14:textId="77777777" w:rsidR="00D35518" w:rsidRPr="00285D8E" w:rsidRDefault="00D35518">
      <w:pPr>
        <w:rPr>
          <w:rFonts w:cstheme="minorHAnsi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28"/>
        <w:gridCol w:w="630"/>
        <w:gridCol w:w="630"/>
        <w:gridCol w:w="630"/>
        <w:gridCol w:w="4132"/>
      </w:tblGrid>
      <w:tr w:rsidR="003051A4" w:rsidRPr="00285D8E" w14:paraId="339FA923" w14:textId="77777777" w:rsidTr="00962C21">
        <w:trPr>
          <w:trHeight w:val="324"/>
          <w:tblHeader/>
        </w:trPr>
        <w:tc>
          <w:tcPr>
            <w:tcW w:w="3328" w:type="dxa"/>
          </w:tcPr>
          <w:p w14:paraId="7628B748" w14:textId="77777777" w:rsidR="00672C2E" w:rsidRPr="00285D8E" w:rsidRDefault="00672C2E" w:rsidP="002F5544">
            <w:pPr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lastRenderedPageBreak/>
              <w:t>Instructional Delivery</w:t>
            </w:r>
          </w:p>
        </w:tc>
        <w:tc>
          <w:tcPr>
            <w:tcW w:w="630" w:type="dxa"/>
          </w:tcPr>
          <w:p w14:paraId="130C30FB" w14:textId="7849BEC9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14:paraId="55BFCF58" w14:textId="40292BAA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30" w:type="dxa"/>
          </w:tcPr>
          <w:p w14:paraId="4C3685B6" w14:textId="0C64E42A" w:rsidR="00672C2E" w:rsidRPr="00285D8E" w:rsidRDefault="00672C2E" w:rsidP="002F5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132" w:type="dxa"/>
          </w:tcPr>
          <w:p w14:paraId="3A824BB8" w14:textId="243CD14F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Comments/Descriptions</w:t>
            </w:r>
          </w:p>
        </w:tc>
      </w:tr>
      <w:tr w:rsidR="00672C2E" w:rsidRPr="00285D8E" w14:paraId="611388AF" w14:textId="77777777" w:rsidTr="00962C21">
        <w:trPr>
          <w:trHeight w:val="571"/>
        </w:trPr>
        <w:tc>
          <w:tcPr>
            <w:tcW w:w="3328" w:type="dxa"/>
          </w:tcPr>
          <w:p w14:paraId="0F286EA5" w14:textId="2C1A8076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Planned class time effectively to share content and allow for student engagement</w:t>
            </w:r>
          </w:p>
          <w:p w14:paraId="45854E38" w14:textId="056B8858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734F7A74" w14:textId="4B19BAB6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Available before class</w:t>
            </w:r>
          </w:p>
          <w:p w14:paraId="1D297BFF" w14:textId="77777777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Began on time</w:t>
            </w:r>
          </w:p>
          <w:p w14:paraId="5B86A71F" w14:textId="77777777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Summarized material from previous session</w:t>
            </w:r>
          </w:p>
          <w:p w14:paraId="57C64706" w14:textId="77777777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Previewed class session</w:t>
            </w:r>
          </w:p>
          <w:p w14:paraId="6C9F8732" w14:textId="650A93D2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Current event or news item utilized to emphasize/illustrate relevance of course content</w:t>
            </w:r>
          </w:p>
          <w:p w14:paraId="3F127716" w14:textId="75CDDC5C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Clear transitions between methods</w:t>
            </w:r>
          </w:p>
          <w:p w14:paraId="426F4C73" w14:textId="77777777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Review of session at conclusion</w:t>
            </w:r>
          </w:p>
          <w:p w14:paraId="42D4C03A" w14:textId="77777777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Previewed next session</w:t>
            </w:r>
          </w:p>
          <w:p w14:paraId="282A823B" w14:textId="77777777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Ended session on time</w:t>
            </w:r>
          </w:p>
          <w:p w14:paraId="351CBAA6" w14:textId="3F71228E" w:rsidR="00672C2E" w:rsidRPr="00285D8E" w:rsidRDefault="00672C2E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Available after class</w:t>
            </w:r>
          </w:p>
          <w:p w14:paraId="707A509B" w14:textId="18583CAE" w:rsidR="00672C2E" w:rsidRPr="00285D8E" w:rsidRDefault="00672C2E" w:rsidP="00963E75">
            <w:pPr>
              <w:pStyle w:val="ListParagraph"/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630" w:type="dxa"/>
          </w:tcPr>
          <w:p w14:paraId="1F733B3A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22B3EFB9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F8396FF" w14:textId="77777777" w:rsidR="00672C2E" w:rsidRPr="00285D8E" w:rsidRDefault="00672C2E" w:rsidP="00D35518">
            <w:pPr>
              <w:rPr>
                <w:rFonts w:cstheme="minorHAnsi"/>
              </w:rPr>
            </w:pPr>
          </w:p>
        </w:tc>
        <w:tc>
          <w:tcPr>
            <w:tcW w:w="4132" w:type="dxa"/>
          </w:tcPr>
          <w:p w14:paraId="6C0042E7" w14:textId="32CCBFDA" w:rsidR="00285D8E" w:rsidRDefault="00285D8E" w:rsidP="00D35518">
            <w:pPr>
              <w:rPr>
                <w:rFonts w:cstheme="minorHAnsi"/>
              </w:rPr>
            </w:pPr>
          </w:p>
          <w:p w14:paraId="1753F28D" w14:textId="77777777" w:rsidR="00285D8E" w:rsidRPr="00285D8E" w:rsidRDefault="00285D8E" w:rsidP="00285D8E">
            <w:pPr>
              <w:rPr>
                <w:rFonts w:cstheme="minorHAnsi"/>
              </w:rPr>
            </w:pPr>
          </w:p>
          <w:p w14:paraId="73E8CFAE" w14:textId="25B0C804" w:rsidR="00285D8E" w:rsidRDefault="00285D8E" w:rsidP="00285D8E">
            <w:pPr>
              <w:rPr>
                <w:rFonts w:cstheme="minorHAnsi"/>
              </w:rPr>
            </w:pPr>
          </w:p>
          <w:p w14:paraId="09F611B4" w14:textId="15110A73" w:rsidR="00672C2E" w:rsidRPr="00285D8E" w:rsidRDefault="00285D8E" w:rsidP="00285D8E">
            <w:pPr>
              <w:tabs>
                <w:tab w:val="left" w:pos="2698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962C21" w:rsidRPr="00285D8E" w14:paraId="64524941" w14:textId="77777777" w:rsidTr="00962C21">
        <w:trPr>
          <w:trHeight w:val="571"/>
        </w:trPr>
        <w:tc>
          <w:tcPr>
            <w:tcW w:w="3328" w:type="dxa"/>
          </w:tcPr>
          <w:p w14:paraId="1DB80A85" w14:textId="77777777" w:rsidR="00962C21" w:rsidRDefault="00962C21" w:rsidP="00FA32ED">
            <w:pPr>
              <w:rPr>
                <w:rFonts w:cstheme="minorHAnsi"/>
              </w:rPr>
            </w:pPr>
            <w:r>
              <w:rPr>
                <w:rFonts w:cstheme="minorHAnsi"/>
              </w:rPr>
              <w:t>Utilized multiple engagement methods.</w:t>
            </w:r>
          </w:p>
          <w:p w14:paraId="56579277" w14:textId="77777777" w:rsidR="00962C21" w:rsidRPr="00285D8E" w:rsidRDefault="00962C21" w:rsidP="00962C21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78794DCC" w14:textId="77777777" w:rsidR="00FC0FB9" w:rsidRPr="00285D8E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Think-Pair-Share</w:t>
            </w:r>
          </w:p>
          <w:p w14:paraId="60AA7E7F" w14:textId="77777777" w:rsidR="00FC0FB9" w:rsidRPr="00285D8E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I&gt;Clicker or Poll software</w:t>
            </w:r>
          </w:p>
          <w:p w14:paraId="07C3C3DA" w14:textId="77777777" w:rsidR="00FC0FB9" w:rsidRPr="00285D8E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Collaboration/Groups/Teams</w:t>
            </w:r>
          </w:p>
          <w:p w14:paraId="7C3D4361" w14:textId="77777777" w:rsidR="00FC0FB9" w:rsidRPr="00285D8E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Guided notes</w:t>
            </w:r>
          </w:p>
          <w:p w14:paraId="554EE17D" w14:textId="77777777" w:rsidR="00FC0FB9" w:rsidRPr="00285D8E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Discussion</w:t>
            </w:r>
          </w:p>
          <w:p w14:paraId="4E2D5EFD" w14:textId="77777777" w:rsidR="00FC0FB9" w:rsidRPr="00285D8E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Case study</w:t>
            </w:r>
          </w:p>
          <w:p w14:paraId="63FCAAB9" w14:textId="0240F55F" w:rsidR="00962C21" w:rsidRPr="00FC0FB9" w:rsidRDefault="00FC0FB9" w:rsidP="00FC0FB9">
            <w:pPr>
              <w:pStyle w:val="ListParagraph"/>
              <w:numPr>
                <w:ilvl w:val="0"/>
                <w:numId w:val="12"/>
              </w:numPr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</w:rPr>
              <w:t>Problem solving</w:t>
            </w:r>
          </w:p>
          <w:p w14:paraId="7DF1FEBE" w14:textId="5114F671" w:rsidR="00962C21" w:rsidRDefault="00962C21" w:rsidP="00FA32ED">
            <w:pPr>
              <w:rPr>
                <w:rFonts w:cstheme="minorHAnsi"/>
              </w:rPr>
            </w:pPr>
            <w:r>
              <w:rPr>
                <w:rFonts w:cstheme="minorHAnsi"/>
              </w:rPr>
              <w:t>Utilized multiple assessment methods:</w:t>
            </w:r>
          </w:p>
          <w:p w14:paraId="76E17644" w14:textId="491FCF65" w:rsidR="00FC0FB9" w:rsidRPr="00FC0FB9" w:rsidRDefault="00962C21" w:rsidP="00FC0FB9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5D943DA0" w14:textId="3B5B676D" w:rsidR="00FC0FB9" w:rsidRDefault="00FC0FB9" w:rsidP="00FC0F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Quiz</w:t>
            </w:r>
          </w:p>
          <w:p w14:paraId="3C9B8921" w14:textId="64643B98" w:rsidR="00FC0FB9" w:rsidRDefault="00FC0FB9" w:rsidP="00FC0F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Poll</w:t>
            </w:r>
          </w:p>
          <w:p w14:paraId="744F1141" w14:textId="38099CCF" w:rsidR="00FC0FB9" w:rsidRDefault="00FC0FB9" w:rsidP="00FC0F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Muddiest Point</w:t>
            </w:r>
          </w:p>
          <w:p w14:paraId="63D18C16" w14:textId="77777777" w:rsidR="00FC0FB9" w:rsidRDefault="00FC0FB9" w:rsidP="00FC0F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</w:p>
          <w:p w14:paraId="70F6B980" w14:textId="4E05A574" w:rsidR="00FC0FB9" w:rsidRPr="00FC0FB9" w:rsidRDefault="00FC0FB9" w:rsidP="00FC0F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Other</w:t>
            </w:r>
          </w:p>
          <w:p w14:paraId="2C3F4038" w14:textId="77777777" w:rsidR="00962C21" w:rsidRDefault="00962C21" w:rsidP="00FA32ED">
            <w:pPr>
              <w:rPr>
                <w:rFonts w:cstheme="minorHAnsi"/>
              </w:rPr>
            </w:pPr>
          </w:p>
          <w:p w14:paraId="03A3E849" w14:textId="0604B720" w:rsidR="00962C21" w:rsidRPr="00285D8E" w:rsidRDefault="00962C21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4212DFDB" w14:textId="77777777" w:rsidR="00962C21" w:rsidRPr="00285D8E" w:rsidRDefault="00962C21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6922BC42" w14:textId="77777777" w:rsidR="00962C21" w:rsidRPr="00285D8E" w:rsidRDefault="00962C21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49D18CC" w14:textId="77777777" w:rsidR="00962C21" w:rsidRPr="00285D8E" w:rsidRDefault="00962C21" w:rsidP="00D35518">
            <w:pPr>
              <w:rPr>
                <w:rFonts w:cstheme="minorHAnsi"/>
              </w:rPr>
            </w:pPr>
          </w:p>
        </w:tc>
        <w:tc>
          <w:tcPr>
            <w:tcW w:w="4132" w:type="dxa"/>
          </w:tcPr>
          <w:p w14:paraId="49CD4EBB" w14:textId="77777777" w:rsidR="00962C21" w:rsidRDefault="00962C21" w:rsidP="00D35518">
            <w:pPr>
              <w:rPr>
                <w:rFonts w:cstheme="minorHAnsi"/>
              </w:rPr>
            </w:pPr>
          </w:p>
        </w:tc>
      </w:tr>
      <w:tr w:rsidR="00672C2E" w:rsidRPr="00285D8E" w14:paraId="4613C462" w14:textId="77777777" w:rsidTr="00962C21">
        <w:trPr>
          <w:trHeight w:val="540"/>
        </w:trPr>
        <w:tc>
          <w:tcPr>
            <w:tcW w:w="3328" w:type="dxa"/>
          </w:tcPr>
          <w:p w14:paraId="456F89A6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Communicated effectively and demonstrated enthusiasm</w:t>
            </w:r>
          </w:p>
          <w:p w14:paraId="3C3D87A7" w14:textId="65725B15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63008A9B" w14:textId="77777777" w:rsidR="00672C2E" w:rsidRPr="00285D8E" w:rsidRDefault="00672C2E" w:rsidP="00FC0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Instructor’s communication approach is matched to the level of the course</w:t>
            </w:r>
          </w:p>
          <w:p w14:paraId="26D24C54" w14:textId="77777777" w:rsidR="00672C2E" w:rsidRPr="00285D8E" w:rsidRDefault="00672C2E" w:rsidP="00FC0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is energetic and engaged with the students and topic</w:t>
            </w:r>
          </w:p>
          <w:p w14:paraId="03F658E9" w14:textId="41E8FDF9" w:rsidR="00672C2E" w:rsidRPr="00285D8E" w:rsidRDefault="00672C2E" w:rsidP="00FC0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communicated with entire room</w:t>
            </w:r>
          </w:p>
          <w:p w14:paraId="6CC6FB32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289F8E59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C24B671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CC1EB05" w14:textId="77777777" w:rsidR="00672C2E" w:rsidRPr="00285D8E" w:rsidRDefault="00672C2E" w:rsidP="001E392E">
            <w:pPr>
              <w:rPr>
                <w:rFonts w:cstheme="minorHAnsi"/>
              </w:rPr>
            </w:pPr>
          </w:p>
        </w:tc>
        <w:tc>
          <w:tcPr>
            <w:tcW w:w="4132" w:type="dxa"/>
          </w:tcPr>
          <w:p w14:paraId="7777B2D0" w14:textId="36447ED1" w:rsidR="00672C2E" w:rsidRPr="00285D8E" w:rsidRDefault="00672C2E" w:rsidP="001E392E">
            <w:pPr>
              <w:rPr>
                <w:rFonts w:cstheme="minorHAnsi"/>
              </w:rPr>
            </w:pPr>
          </w:p>
        </w:tc>
      </w:tr>
      <w:tr w:rsidR="00672C2E" w:rsidRPr="00285D8E" w14:paraId="627B2D31" w14:textId="77777777" w:rsidTr="00962C21">
        <w:trPr>
          <w:trHeight w:val="540"/>
        </w:trPr>
        <w:tc>
          <w:tcPr>
            <w:tcW w:w="3328" w:type="dxa"/>
          </w:tcPr>
          <w:p w14:paraId="7F61AFF3" w14:textId="2BBC65B1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Created a learning environment and used teaching strategies that fostered student questions and engagement</w:t>
            </w:r>
          </w:p>
          <w:p w14:paraId="56886482" w14:textId="77777777" w:rsidR="00995AC4" w:rsidRPr="00285D8E" w:rsidRDefault="00995AC4" w:rsidP="00FA32ED">
            <w:pPr>
              <w:rPr>
                <w:rFonts w:cstheme="minorHAnsi"/>
                <w:b/>
                <w:i/>
              </w:rPr>
            </w:pPr>
          </w:p>
          <w:p w14:paraId="61A80100" w14:textId="2CEB3621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053B436E" w14:textId="77777777" w:rsidR="00672C2E" w:rsidRPr="00285D8E" w:rsidRDefault="00672C2E" w:rsidP="00FC0F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Paused for clarification</w:t>
            </w:r>
          </w:p>
          <w:p w14:paraId="4D96920D" w14:textId="77777777" w:rsidR="00672C2E" w:rsidRPr="00285D8E" w:rsidRDefault="00672C2E" w:rsidP="00FC0F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Asked questions to check for understanding</w:t>
            </w:r>
          </w:p>
          <w:p w14:paraId="7930AE55" w14:textId="77777777" w:rsidR="00672C2E" w:rsidRPr="00285D8E" w:rsidRDefault="00672C2E" w:rsidP="00FC0F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Provided examples</w:t>
            </w:r>
          </w:p>
          <w:p w14:paraId="5B9CDC4D" w14:textId="75960A78" w:rsidR="00672C2E" w:rsidRPr="00285D8E" w:rsidRDefault="00672C2E" w:rsidP="00FC0F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 xml:space="preserve">Used analogies </w:t>
            </w:r>
          </w:p>
          <w:p w14:paraId="181C8F43" w14:textId="37995324" w:rsidR="00672C2E" w:rsidRPr="00285D8E" w:rsidRDefault="00672C2E" w:rsidP="00FC0F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Included visual aids</w:t>
            </w:r>
          </w:p>
          <w:p w14:paraId="101750DE" w14:textId="547CD61C" w:rsidR="00672C2E" w:rsidRPr="00285D8E" w:rsidRDefault="00672C2E" w:rsidP="00FC0F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Promoted student interaction</w:t>
            </w:r>
          </w:p>
          <w:p w14:paraId="246DD451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2476E7DE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0A9EB38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6A13D99A" w14:textId="77777777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2" w:type="dxa"/>
          </w:tcPr>
          <w:p w14:paraId="11B18655" w14:textId="36620984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72C2E" w:rsidRPr="00285D8E" w14:paraId="2DEE2F3F" w14:textId="77777777" w:rsidTr="00962C21">
        <w:trPr>
          <w:trHeight w:val="571"/>
        </w:trPr>
        <w:tc>
          <w:tcPr>
            <w:tcW w:w="3328" w:type="dxa"/>
          </w:tcPr>
          <w:p w14:paraId="2A818CA1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Listened carefully to student comments and questions and responded effectively</w:t>
            </w:r>
          </w:p>
          <w:p w14:paraId="7319B5B3" w14:textId="22586853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46FCB3C9" w14:textId="7FFAFD06" w:rsidR="00672C2E" w:rsidRPr="00285D8E" w:rsidRDefault="00672C2E" w:rsidP="00FC0F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Restates student questions to check for understanding</w:t>
            </w:r>
          </w:p>
          <w:p w14:paraId="678A01CE" w14:textId="77777777" w:rsidR="00672C2E" w:rsidRPr="00285D8E" w:rsidRDefault="00672C2E" w:rsidP="00FC0F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Responds to questions addressing what, why, how, etc.</w:t>
            </w:r>
          </w:p>
          <w:p w14:paraId="3474293B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675E9DC3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3D7402C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28E4D481" w14:textId="77777777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2" w:type="dxa"/>
          </w:tcPr>
          <w:p w14:paraId="63C594E6" w14:textId="168FE22F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72C2E" w:rsidRPr="00285D8E" w14:paraId="1BED22CB" w14:textId="77777777" w:rsidTr="00962C21">
        <w:trPr>
          <w:trHeight w:val="555"/>
        </w:trPr>
        <w:tc>
          <w:tcPr>
            <w:tcW w:w="3328" w:type="dxa"/>
          </w:tcPr>
          <w:p w14:paraId="259748BF" w14:textId="102E64B0" w:rsidR="00672C2E" w:rsidRPr="00285D8E" w:rsidRDefault="00962C21" w:rsidP="00FA32ED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672C2E" w:rsidRPr="00285D8E">
              <w:rPr>
                <w:rFonts w:cstheme="minorHAnsi"/>
              </w:rPr>
              <w:t>sed effective questioning techniques</w:t>
            </w:r>
          </w:p>
          <w:p w14:paraId="20D138A2" w14:textId="06C0A217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lastRenderedPageBreak/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37CE9E74" w14:textId="77777777" w:rsidR="00672C2E" w:rsidRPr="00285D8E" w:rsidRDefault="00672C2E" w:rsidP="00FC0F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Use appropriate wait time following questions</w:t>
            </w:r>
          </w:p>
          <w:p w14:paraId="0CA1A488" w14:textId="77777777" w:rsidR="00672C2E" w:rsidRPr="00285D8E" w:rsidRDefault="00672C2E" w:rsidP="00FC0F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Repeated student responses so everyone could hear them</w:t>
            </w:r>
          </w:p>
          <w:p w14:paraId="7BF21A3A" w14:textId="1478C32F" w:rsidR="00672C2E" w:rsidRPr="00285D8E" w:rsidRDefault="00672C2E" w:rsidP="00FC0F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Acknowledged and encouraged students responses by saying things like, “tell me more about that,” or, “yes, and can anyone add to that response.”</w:t>
            </w:r>
          </w:p>
        </w:tc>
        <w:tc>
          <w:tcPr>
            <w:tcW w:w="630" w:type="dxa"/>
          </w:tcPr>
          <w:p w14:paraId="11E52466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1EB22450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4BB567B" w14:textId="77777777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2" w:type="dxa"/>
          </w:tcPr>
          <w:p w14:paraId="3327E0F0" w14:textId="6DB931E0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72C2E" w:rsidRPr="00285D8E" w14:paraId="2691AFBE" w14:textId="77777777" w:rsidTr="00962C21">
        <w:trPr>
          <w:trHeight w:val="555"/>
        </w:trPr>
        <w:tc>
          <w:tcPr>
            <w:tcW w:w="3328" w:type="dxa"/>
          </w:tcPr>
          <w:p w14:paraId="735C83C9" w14:textId="55C86981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Used appropriate technology (any tool for delivering content</w:t>
            </w:r>
            <w:r w:rsidR="0030626B" w:rsidRPr="00285D8E">
              <w:rPr>
                <w:rFonts w:cstheme="minorHAnsi"/>
              </w:rPr>
              <w:t xml:space="preserve"> or engaging students</w:t>
            </w:r>
            <w:r w:rsidRPr="00285D8E">
              <w:rPr>
                <w:rFonts w:cstheme="minorHAnsi"/>
              </w:rPr>
              <w:t xml:space="preserve">) effectively to support student learning </w:t>
            </w:r>
          </w:p>
          <w:p w14:paraId="2F567211" w14:textId="662EA710" w:rsidR="00962C21" w:rsidRPr="00962C21" w:rsidRDefault="00962C21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Technology used enhanced student engagement</w:t>
            </w:r>
            <w:r>
              <w:rPr>
                <w:rFonts w:cstheme="minorHAnsi"/>
                <w:i/>
              </w:rPr>
              <w:t xml:space="preserve"> - </w:t>
            </w:r>
            <w:r w:rsidRPr="00962C21">
              <w:rPr>
                <w:rFonts w:cstheme="minorHAnsi"/>
                <w:i/>
              </w:rPr>
              <w:t>White Board, Break Out Rooms, Poling, Shared Documents, etc. (list)</w:t>
            </w:r>
          </w:p>
          <w:p w14:paraId="2262CF7E" w14:textId="6E28D89B" w:rsidR="00962C21" w:rsidRPr="00962C21" w:rsidRDefault="00962C21" w:rsidP="00FC0F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Technology used enabled student progress on a learning outcome</w:t>
            </w:r>
            <w:r>
              <w:rPr>
                <w:rFonts w:cstheme="minorHAnsi"/>
                <w:i/>
              </w:rPr>
              <w:t xml:space="preserve"> - Tools used in the course (Peerceptiv, Perusal, Turnitin, etc. (list)</w:t>
            </w:r>
          </w:p>
          <w:p w14:paraId="6F4F14DE" w14:textId="77777777" w:rsidR="00995AC4" w:rsidRPr="00285D8E" w:rsidRDefault="00995AC4" w:rsidP="00FA32ED">
            <w:pPr>
              <w:rPr>
                <w:rFonts w:cstheme="minorHAnsi"/>
                <w:b/>
                <w:i/>
              </w:rPr>
            </w:pPr>
          </w:p>
          <w:p w14:paraId="72064DC2" w14:textId="3F710EBC" w:rsidR="00672C2E" w:rsidRPr="00285D8E" w:rsidRDefault="00672C2E" w:rsidP="00FA32ED">
            <w:pPr>
              <w:rPr>
                <w:rFonts w:cstheme="minorHAnsi"/>
                <w:b/>
                <w:i/>
              </w:rPr>
            </w:pPr>
            <w:r w:rsidRPr="00285D8E">
              <w:rPr>
                <w:rFonts w:cstheme="minorHAnsi"/>
                <w:b/>
                <w:i/>
              </w:rPr>
              <w:t>List specific tools use here:</w:t>
            </w:r>
          </w:p>
          <w:p w14:paraId="24187A0B" w14:textId="77777777" w:rsidR="00672C2E" w:rsidRPr="00285D8E" w:rsidRDefault="00672C2E" w:rsidP="002F5544">
            <w:pPr>
              <w:rPr>
                <w:rFonts w:cstheme="minorHAnsi"/>
                <w:b/>
              </w:rPr>
            </w:pPr>
          </w:p>
          <w:p w14:paraId="74209187" w14:textId="77777777" w:rsidR="00672C2E" w:rsidRPr="00285D8E" w:rsidRDefault="00672C2E" w:rsidP="002F5544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</w:rPr>
            </w:pPr>
          </w:p>
          <w:p w14:paraId="090625A0" w14:textId="77777777" w:rsidR="00672C2E" w:rsidRPr="00285D8E" w:rsidRDefault="00672C2E" w:rsidP="002F554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theme="minorHAnsi"/>
                <w:b/>
              </w:rPr>
            </w:pPr>
          </w:p>
          <w:p w14:paraId="38932783" w14:textId="77777777" w:rsidR="00672C2E" w:rsidRPr="00285D8E" w:rsidRDefault="00672C2E" w:rsidP="002F5544">
            <w:pPr>
              <w:rPr>
                <w:rFonts w:cstheme="minorHAnsi"/>
                <w:b/>
              </w:rPr>
            </w:pPr>
          </w:p>
          <w:p w14:paraId="7A3E2248" w14:textId="77777777" w:rsidR="00672C2E" w:rsidRPr="00285D8E" w:rsidRDefault="00672C2E" w:rsidP="002F5544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CB62E2D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4163E4E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407F46D5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4132" w:type="dxa"/>
          </w:tcPr>
          <w:p w14:paraId="5460F487" w14:textId="51F1B37B" w:rsidR="00672C2E" w:rsidRPr="00285D8E" w:rsidRDefault="00672C2E" w:rsidP="00FA32ED">
            <w:pPr>
              <w:rPr>
                <w:rFonts w:cstheme="minorHAnsi"/>
              </w:rPr>
            </w:pPr>
          </w:p>
        </w:tc>
      </w:tr>
      <w:tr w:rsidR="00672C2E" w:rsidRPr="00285D8E" w14:paraId="3DDB519F" w14:textId="77777777" w:rsidTr="00962C21">
        <w:trPr>
          <w:trHeight w:val="540"/>
        </w:trPr>
        <w:tc>
          <w:tcPr>
            <w:tcW w:w="3328" w:type="dxa"/>
          </w:tcPr>
          <w:p w14:paraId="2497263F" w14:textId="732A9B6A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Provided opportunities to help students outside of class</w:t>
            </w:r>
          </w:p>
          <w:p w14:paraId="42D238A2" w14:textId="2AC37700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55A3107C" w14:textId="77777777" w:rsidR="00672C2E" w:rsidRPr="00285D8E" w:rsidRDefault="00672C2E" w:rsidP="00FC0F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Office hours are posted in the syllabus</w:t>
            </w:r>
          </w:p>
          <w:p w14:paraId="6BBC3777" w14:textId="77777777" w:rsidR="00672C2E" w:rsidRPr="00285D8E" w:rsidRDefault="00672C2E" w:rsidP="00FC0F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is also available for appointments outside of office hours</w:t>
            </w:r>
          </w:p>
          <w:p w14:paraId="658C8104" w14:textId="77777777" w:rsidR="00672C2E" w:rsidRPr="00285D8E" w:rsidRDefault="00672C2E" w:rsidP="00FC0F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 xml:space="preserve">Instructor offers additional opportunities for student </w:t>
            </w:r>
            <w:r w:rsidRPr="00285D8E">
              <w:rPr>
                <w:rFonts w:cstheme="minorHAnsi"/>
                <w:i/>
              </w:rPr>
              <w:lastRenderedPageBreak/>
              <w:t>interaction such as review sessions, etc.</w:t>
            </w:r>
          </w:p>
          <w:p w14:paraId="2EA8C8F1" w14:textId="551BD73B" w:rsidR="00672C2E" w:rsidRPr="00285D8E" w:rsidRDefault="00672C2E" w:rsidP="00FC0F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Supplemental/support resources are referenced in the syllabus</w:t>
            </w:r>
          </w:p>
        </w:tc>
        <w:tc>
          <w:tcPr>
            <w:tcW w:w="630" w:type="dxa"/>
          </w:tcPr>
          <w:p w14:paraId="1C319102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3494A9D5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44246E3D" w14:textId="77777777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2" w:type="dxa"/>
          </w:tcPr>
          <w:p w14:paraId="46441B62" w14:textId="63A821C5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</w:tbl>
    <w:p w14:paraId="21D7247E" w14:textId="77777777" w:rsidR="0040275C" w:rsidRPr="00285D8E" w:rsidRDefault="0040275C" w:rsidP="0040275C">
      <w:pPr>
        <w:rPr>
          <w:rFonts w:cstheme="minorHAnsi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27"/>
        <w:gridCol w:w="630"/>
        <w:gridCol w:w="630"/>
        <w:gridCol w:w="630"/>
        <w:gridCol w:w="4133"/>
      </w:tblGrid>
      <w:tr w:rsidR="003051A4" w:rsidRPr="00285D8E" w14:paraId="040746D1" w14:textId="77777777" w:rsidTr="006827EA">
        <w:trPr>
          <w:tblHeader/>
        </w:trPr>
        <w:tc>
          <w:tcPr>
            <w:tcW w:w="3330" w:type="dxa"/>
          </w:tcPr>
          <w:p w14:paraId="4026D5AC" w14:textId="77777777" w:rsidR="00672C2E" w:rsidRPr="00285D8E" w:rsidRDefault="00672C2E" w:rsidP="002F5544">
            <w:pPr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Course and Classroom Management</w:t>
            </w:r>
          </w:p>
        </w:tc>
        <w:tc>
          <w:tcPr>
            <w:tcW w:w="630" w:type="dxa"/>
          </w:tcPr>
          <w:p w14:paraId="2CE00BE4" w14:textId="04EF6DDF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14:paraId="2A34EC97" w14:textId="7056B83C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30" w:type="dxa"/>
          </w:tcPr>
          <w:p w14:paraId="43A233BD" w14:textId="517F6D42" w:rsidR="00672C2E" w:rsidRPr="00285D8E" w:rsidRDefault="00672C2E" w:rsidP="002F5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135" w:type="dxa"/>
          </w:tcPr>
          <w:p w14:paraId="4B6530A0" w14:textId="20D5C2E3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Comments/Descriptions</w:t>
            </w:r>
          </w:p>
        </w:tc>
      </w:tr>
      <w:tr w:rsidR="00672C2E" w:rsidRPr="00285D8E" w14:paraId="3F9E0715" w14:textId="77777777" w:rsidTr="006827EA">
        <w:tc>
          <w:tcPr>
            <w:tcW w:w="3330" w:type="dxa"/>
          </w:tcPr>
          <w:p w14:paraId="2634677D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 xml:space="preserve">Provided efficient student access to class materials (notes, readings, assignments, quizzes, etc.) </w:t>
            </w:r>
          </w:p>
          <w:p w14:paraId="7E48BD10" w14:textId="022210A0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4372FCA7" w14:textId="77777777" w:rsidR="00672C2E" w:rsidRPr="00285D8E" w:rsidRDefault="00672C2E" w:rsidP="00FC0F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Course materials are listed in the syllabus</w:t>
            </w:r>
          </w:p>
          <w:p w14:paraId="2D536F22" w14:textId="2D915AF2" w:rsidR="00672C2E" w:rsidRPr="00285D8E" w:rsidRDefault="00672C2E" w:rsidP="00FC0F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Course materials are available in</w:t>
            </w:r>
            <w:r w:rsidR="00CC71E5">
              <w:rPr>
                <w:rFonts w:cstheme="minorHAnsi"/>
                <w:i/>
              </w:rPr>
              <w:t xml:space="preserve"> Canvas</w:t>
            </w:r>
          </w:p>
          <w:p w14:paraId="74DB245E" w14:textId="77777777" w:rsidR="00672C2E" w:rsidRPr="00285D8E" w:rsidRDefault="00672C2E" w:rsidP="00FC0F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Course materials are available through the library</w:t>
            </w:r>
          </w:p>
        </w:tc>
        <w:tc>
          <w:tcPr>
            <w:tcW w:w="630" w:type="dxa"/>
          </w:tcPr>
          <w:p w14:paraId="160F331F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6028E13C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D759D78" w14:textId="77777777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5" w:type="dxa"/>
          </w:tcPr>
          <w:p w14:paraId="1B55A4BF" w14:textId="40A7B91E" w:rsidR="00672C2E" w:rsidRPr="00285D8E" w:rsidRDefault="00672C2E" w:rsidP="00D35518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72C2E" w:rsidRPr="00285D8E" w14:paraId="33F6C578" w14:textId="77777777" w:rsidTr="006827EA">
        <w:tc>
          <w:tcPr>
            <w:tcW w:w="3330" w:type="dxa"/>
          </w:tcPr>
          <w:p w14:paraId="2C828659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Practiced effective teaching strategies that acknowledged and valued differences among students, including differences in opinion during class discussions</w:t>
            </w:r>
          </w:p>
          <w:p w14:paraId="2245DD6D" w14:textId="2DB8B758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2668D661" w14:textId="77777777" w:rsidR="00672C2E" w:rsidRPr="00285D8E" w:rsidRDefault="00672C2E" w:rsidP="00FC0F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8" w:hanging="180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Created an inclusive learning environment where all or most student participated during class</w:t>
            </w:r>
          </w:p>
          <w:p w14:paraId="1EF51D1C" w14:textId="7C0F3C1F" w:rsidR="008124B6" w:rsidRPr="008124B6" w:rsidRDefault="00672C2E" w:rsidP="008124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8" w:hanging="180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Approached classroom communication and management with balance and sensitivity</w:t>
            </w:r>
          </w:p>
        </w:tc>
        <w:tc>
          <w:tcPr>
            <w:tcW w:w="630" w:type="dxa"/>
          </w:tcPr>
          <w:p w14:paraId="3C6A74CB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5B0F5D5F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78B3C50" w14:textId="77777777" w:rsidR="00672C2E" w:rsidRPr="00285D8E" w:rsidRDefault="00672C2E" w:rsidP="001E392E">
            <w:pPr>
              <w:rPr>
                <w:rFonts w:cstheme="minorHAnsi"/>
              </w:rPr>
            </w:pPr>
          </w:p>
        </w:tc>
        <w:tc>
          <w:tcPr>
            <w:tcW w:w="4135" w:type="dxa"/>
          </w:tcPr>
          <w:p w14:paraId="777DE63E" w14:textId="2427022D" w:rsidR="00672C2E" w:rsidRPr="00285D8E" w:rsidRDefault="00672C2E" w:rsidP="001E392E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 xml:space="preserve"> </w:t>
            </w:r>
          </w:p>
        </w:tc>
      </w:tr>
    </w:tbl>
    <w:p w14:paraId="00C17AC2" w14:textId="1953E41E" w:rsidR="00517BAC" w:rsidRPr="00285D8E" w:rsidRDefault="00517BAC" w:rsidP="0040275C">
      <w:pPr>
        <w:rPr>
          <w:rFonts w:cstheme="minorHAnsi"/>
          <w:b/>
          <w:sz w:val="24"/>
          <w:szCs w:val="24"/>
          <w:u w:val="single"/>
        </w:rPr>
      </w:pPr>
    </w:p>
    <w:p w14:paraId="198F16E8" w14:textId="77777777" w:rsidR="0040275C" w:rsidRPr="00285D8E" w:rsidRDefault="0040275C" w:rsidP="0040275C">
      <w:pPr>
        <w:rPr>
          <w:rFonts w:cstheme="minorHAnsi"/>
          <w:b/>
          <w:sz w:val="24"/>
          <w:szCs w:val="24"/>
          <w:u w:val="single"/>
        </w:rPr>
      </w:pPr>
      <w:r w:rsidRPr="00285D8E">
        <w:rPr>
          <w:rFonts w:cstheme="minorHAnsi"/>
          <w:b/>
          <w:sz w:val="24"/>
          <w:szCs w:val="24"/>
          <w:u w:val="single"/>
        </w:rPr>
        <w:t>Summary Comments</w:t>
      </w:r>
    </w:p>
    <w:p w14:paraId="216E7F20" w14:textId="53A991F5" w:rsidR="00517BAC" w:rsidRPr="00285D8E" w:rsidRDefault="00517BAC" w:rsidP="0040275C">
      <w:pPr>
        <w:rPr>
          <w:rFonts w:cstheme="minorHAnsi"/>
        </w:rPr>
      </w:pPr>
      <w:r w:rsidRPr="00285D8E">
        <w:rPr>
          <w:rFonts w:cstheme="minorHAnsi"/>
        </w:rPr>
        <w:t>What specific active engagement strategie</w:t>
      </w:r>
      <w:r w:rsidR="001C28D6" w:rsidRPr="00285D8E">
        <w:rPr>
          <w:rFonts w:cstheme="minorHAnsi"/>
        </w:rPr>
        <w:t>s were used during the session?</w:t>
      </w:r>
    </w:p>
    <w:p w14:paraId="787CEAF1" w14:textId="617B9152" w:rsidR="001C28D6" w:rsidRPr="00285D8E" w:rsidRDefault="00517BAC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Think-Pair-Share</w:t>
      </w:r>
    </w:p>
    <w:p w14:paraId="22582CAD" w14:textId="68FF3E25" w:rsidR="00517BAC" w:rsidRPr="00285D8E" w:rsidRDefault="004D4BC4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I&gt;</w:t>
      </w:r>
      <w:r w:rsidR="001C28D6" w:rsidRPr="00285D8E">
        <w:rPr>
          <w:rFonts w:cstheme="minorHAnsi"/>
        </w:rPr>
        <w:t>Clicker or Poll software</w:t>
      </w:r>
    </w:p>
    <w:p w14:paraId="2BB6BFF4" w14:textId="1E277396" w:rsidR="004D4BC4" w:rsidRPr="00285D8E" w:rsidRDefault="001C28D6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Collaboration/</w:t>
      </w:r>
      <w:r w:rsidR="004D4BC4" w:rsidRPr="00285D8E">
        <w:rPr>
          <w:rFonts w:cstheme="minorHAnsi"/>
        </w:rPr>
        <w:t>Groups/Teams</w:t>
      </w:r>
    </w:p>
    <w:p w14:paraId="1CEEC055" w14:textId="77777777" w:rsidR="004D4BC4" w:rsidRPr="00285D8E" w:rsidRDefault="004D4BC4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Guided notes</w:t>
      </w:r>
    </w:p>
    <w:p w14:paraId="36DAE8C8" w14:textId="77777777" w:rsidR="00792503" w:rsidRPr="00285D8E" w:rsidRDefault="00792503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lastRenderedPageBreak/>
        <w:t>Discussion</w:t>
      </w:r>
    </w:p>
    <w:p w14:paraId="42F28638" w14:textId="77777777" w:rsidR="00792503" w:rsidRPr="00285D8E" w:rsidRDefault="00792503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Case study</w:t>
      </w:r>
    </w:p>
    <w:p w14:paraId="0E55400E" w14:textId="7705BF98" w:rsidR="004D4BC4" w:rsidRPr="00285D8E" w:rsidRDefault="00792503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Problem solving</w:t>
      </w:r>
    </w:p>
    <w:p w14:paraId="329425DA" w14:textId="51D4B997" w:rsidR="001C28D6" w:rsidRPr="00285D8E" w:rsidRDefault="001C28D6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________________</w:t>
      </w:r>
    </w:p>
    <w:p w14:paraId="22FFFE8A" w14:textId="68E0BE4E" w:rsidR="001C28D6" w:rsidRPr="00285D8E" w:rsidRDefault="001C28D6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________________</w:t>
      </w:r>
    </w:p>
    <w:p w14:paraId="10F1981F" w14:textId="1F659250" w:rsidR="001C28D6" w:rsidRPr="00285D8E" w:rsidRDefault="001C28D6" w:rsidP="00FC0FB9">
      <w:pPr>
        <w:pStyle w:val="ListParagraph"/>
        <w:numPr>
          <w:ilvl w:val="0"/>
          <w:numId w:val="1"/>
        </w:numPr>
        <w:rPr>
          <w:rFonts w:cstheme="minorHAnsi"/>
        </w:rPr>
      </w:pPr>
      <w:r w:rsidRPr="00285D8E">
        <w:rPr>
          <w:rFonts w:cstheme="minorHAnsi"/>
        </w:rPr>
        <w:t>________________</w:t>
      </w:r>
    </w:p>
    <w:p w14:paraId="3E1FBD11" w14:textId="77777777" w:rsidR="007B485A" w:rsidRPr="00285D8E" w:rsidRDefault="007B485A" w:rsidP="000B4640">
      <w:pPr>
        <w:spacing w:after="0" w:line="240" w:lineRule="auto"/>
        <w:rPr>
          <w:rFonts w:cstheme="minorHAnsi"/>
        </w:rPr>
      </w:pPr>
    </w:p>
    <w:p w14:paraId="1E96ED41" w14:textId="6A4397B4" w:rsidR="000B4640" w:rsidRPr="00285D8E" w:rsidRDefault="0036225B" w:rsidP="000B4640">
      <w:pPr>
        <w:spacing w:after="0" w:line="240" w:lineRule="auto"/>
        <w:rPr>
          <w:rFonts w:cstheme="minorHAnsi"/>
        </w:rPr>
      </w:pPr>
      <w:r w:rsidRPr="00285D8E">
        <w:rPr>
          <w:rFonts w:cstheme="minorHAnsi"/>
        </w:rPr>
        <w:t>Percentage of students highly engaged during a significant portion of the session:__________</w:t>
      </w:r>
      <w:r w:rsidR="000B4640" w:rsidRPr="00285D8E">
        <w:rPr>
          <w:rFonts w:cstheme="minorHAnsi"/>
        </w:rPr>
        <w:t xml:space="preserve"> </w:t>
      </w:r>
    </w:p>
    <w:p w14:paraId="2528567B" w14:textId="161E21D3" w:rsidR="0036225B" w:rsidRPr="00285D8E" w:rsidRDefault="000B4640" w:rsidP="000B4640">
      <w:pPr>
        <w:spacing w:after="0" w:line="240" w:lineRule="auto"/>
        <w:rPr>
          <w:rFonts w:cstheme="minorHAnsi"/>
        </w:rPr>
      </w:pPr>
      <w:r w:rsidRPr="00285D8E">
        <w:rPr>
          <w:rFonts w:cstheme="minorHAnsi"/>
        </w:rPr>
        <w:t>(</w:t>
      </w:r>
      <w:r w:rsidRPr="00285D8E">
        <w:rPr>
          <w:rFonts w:cstheme="minorHAnsi"/>
          <w:i/>
        </w:rPr>
        <w:t>as estimated from environmental scan report attached</w:t>
      </w:r>
      <w:r w:rsidRPr="00285D8E">
        <w:rPr>
          <w:rFonts w:cstheme="minorHAnsi"/>
        </w:rPr>
        <w:t>)</w:t>
      </w:r>
    </w:p>
    <w:p w14:paraId="39C74FAA" w14:textId="1049756E" w:rsidR="0036225B" w:rsidRPr="00285D8E" w:rsidRDefault="0036225B" w:rsidP="0040275C">
      <w:pPr>
        <w:rPr>
          <w:rFonts w:cstheme="minorHAnsi"/>
        </w:rPr>
      </w:pPr>
    </w:p>
    <w:p w14:paraId="6B2369CB" w14:textId="112E250E" w:rsidR="00E70ECF" w:rsidRPr="00285D8E" w:rsidRDefault="00E70ECF" w:rsidP="0040275C">
      <w:pPr>
        <w:rPr>
          <w:rFonts w:cstheme="minorHAnsi"/>
        </w:rPr>
      </w:pPr>
    </w:p>
    <w:p w14:paraId="489E8050" w14:textId="77777777" w:rsidR="0040275C" w:rsidRPr="00285D8E" w:rsidRDefault="0040275C" w:rsidP="0040275C">
      <w:pPr>
        <w:rPr>
          <w:rFonts w:cstheme="minorHAnsi"/>
        </w:rPr>
      </w:pPr>
      <w:r w:rsidRPr="00285D8E">
        <w:rPr>
          <w:rFonts w:cstheme="minorHAnsi"/>
        </w:rPr>
        <w:t>Things that went well for the instructor/class:</w:t>
      </w:r>
    </w:p>
    <w:p w14:paraId="03AD68BD" w14:textId="574DC45E" w:rsidR="0040275C" w:rsidRPr="00285D8E" w:rsidRDefault="0040275C" w:rsidP="00D35518">
      <w:pPr>
        <w:tabs>
          <w:tab w:val="left" w:pos="1848"/>
        </w:tabs>
        <w:rPr>
          <w:rFonts w:cstheme="minorHAnsi"/>
        </w:rPr>
      </w:pPr>
    </w:p>
    <w:p w14:paraId="2E97CED0" w14:textId="77777777" w:rsidR="0040275C" w:rsidRPr="00285D8E" w:rsidRDefault="0040275C" w:rsidP="0040275C">
      <w:pPr>
        <w:rPr>
          <w:rFonts w:cstheme="minorHAnsi"/>
        </w:rPr>
      </w:pPr>
      <w:r w:rsidRPr="00285D8E">
        <w:rPr>
          <w:rFonts w:cstheme="minorHAnsi"/>
        </w:rPr>
        <w:t>Challenges in this particular class:</w:t>
      </w:r>
    </w:p>
    <w:p w14:paraId="10E5C53A" w14:textId="77777777" w:rsidR="0040275C" w:rsidRPr="00285D8E" w:rsidRDefault="0040275C" w:rsidP="0040275C">
      <w:pPr>
        <w:rPr>
          <w:rFonts w:cstheme="minorHAnsi"/>
        </w:rPr>
      </w:pPr>
    </w:p>
    <w:p w14:paraId="00B76C1D" w14:textId="1A944B02" w:rsidR="008B4FDE" w:rsidRPr="00285D8E" w:rsidRDefault="0040275C">
      <w:pPr>
        <w:rPr>
          <w:rFonts w:cstheme="minorHAnsi"/>
        </w:rPr>
      </w:pPr>
      <w:r w:rsidRPr="00285D8E">
        <w:rPr>
          <w:rFonts w:cstheme="minorHAnsi"/>
        </w:rPr>
        <w:t>Specific suggestions for enhancing the learning environment:</w:t>
      </w:r>
    </w:p>
    <w:p w14:paraId="460E4ABE" w14:textId="37078062" w:rsidR="002B749A" w:rsidRPr="00285D8E" w:rsidRDefault="002B749A">
      <w:pPr>
        <w:rPr>
          <w:rFonts w:cstheme="minorHAnsi"/>
        </w:rPr>
      </w:pPr>
    </w:p>
    <w:p w14:paraId="63CA0006" w14:textId="77777777" w:rsidR="002B749A" w:rsidRPr="00285D8E" w:rsidRDefault="002B749A">
      <w:pPr>
        <w:rPr>
          <w:rFonts w:cstheme="minorHAnsi"/>
        </w:rPr>
      </w:pPr>
    </w:p>
    <w:p w14:paraId="17BB4099" w14:textId="1D0464A3" w:rsidR="00C22CFF" w:rsidRPr="00285D8E" w:rsidRDefault="00C22CFF">
      <w:pPr>
        <w:rPr>
          <w:rFonts w:cstheme="minorHAnsi"/>
          <w:i/>
        </w:rPr>
      </w:pPr>
    </w:p>
    <w:sectPr w:rsidR="00C22CFF" w:rsidRPr="00285D8E" w:rsidSect="00285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843A" w14:textId="77777777" w:rsidR="00275BE5" w:rsidRDefault="00275BE5" w:rsidP="00275BE5">
      <w:pPr>
        <w:spacing w:after="0" w:line="240" w:lineRule="auto"/>
      </w:pPr>
      <w:r>
        <w:separator/>
      </w:r>
    </w:p>
  </w:endnote>
  <w:endnote w:type="continuationSeparator" w:id="0">
    <w:p w14:paraId="1F9E03D0" w14:textId="77777777" w:rsidR="00275BE5" w:rsidRDefault="00275BE5" w:rsidP="0027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B99D" w14:textId="77777777" w:rsidR="00435263" w:rsidRDefault="00435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3661" w14:textId="77777777" w:rsidR="003051A4" w:rsidRPr="00910C3C" w:rsidRDefault="003051A4" w:rsidP="003051A4">
    <w:pPr>
      <w:pStyle w:val="Footer"/>
      <w:rPr>
        <w:rFonts w:ascii="Arial" w:hAnsi="Arial" w:cs="Arial"/>
        <w:sz w:val="18"/>
        <w:szCs w:val="18"/>
      </w:rPr>
    </w:pPr>
    <w:r w:rsidRPr="00910C3C">
      <w:rPr>
        <w:rFonts w:ascii="Arial" w:hAnsi="Arial" w:cs="Arial"/>
        <w:b/>
        <w:bCs/>
        <w:caps/>
        <w:noProof/>
        <w:color w:val="595959" w:themeColor="text1" w:themeTint="A6"/>
        <w:sz w:val="24"/>
        <w:szCs w:val="24"/>
      </w:rPr>
      <w:drawing>
        <wp:inline distT="0" distB="0" distL="0" distR="0" wp14:anchorId="40ECE4E8" wp14:editId="1651256C">
          <wp:extent cx="941801" cy="329513"/>
          <wp:effectExtent l="0" t="0" r="0" b="0"/>
          <wp:docPr id="4" name="Picture 4" descr="Attribution, NonCommercial, ShareAlike" title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480" cy="336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10C3C">
      <w:rPr>
        <w:rFonts w:ascii="Arial" w:hAnsi="Arial" w:cs="Arial"/>
        <w:i/>
        <w:sz w:val="20"/>
        <w:szCs w:val="20"/>
      </w:rPr>
      <w:t xml:space="preserve">   </w:t>
    </w:r>
    <w:hyperlink r:id="rId2" w:history="1">
      <w:r w:rsidRPr="00285D8E">
        <w:rPr>
          <w:rStyle w:val="Hyperlink"/>
          <w:rFonts w:cstheme="minorHAnsi"/>
          <w:i/>
          <w:sz w:val="18"/>
          <w:szCs w:val="18"/>
        </w:rPr>
        <w:t>Based on Framework of Faculty Teaching Performance Evaluation, Texas A&amp;M University</w:t>
      </w:r>
    </w:hyperlink>
    <w:r w:rsidRPr="00285D8E">
      <w:rPr>
        <w:rFonts w:cstheme="minorHAnsi"/>
        <w:i/>
        <w:sz w:val="18"/>
        <w:szCs w:val="18"/>
      </w:rPr>
      <w:t>.</w:t>
    </w:r>
    <w:r w:rsidRPr="00910C3C">
      <w:rPr>
        <w:rFonts w:ascii="Arial" w:hAnsi="Arial" w:cs="Arial"/>
        <w:i/>
        <w:sz w:val="18"/>
        <w:szCs w:val="18"/>
      </w:rPr>
      <w:t xml:space="preserve"> </w:t>
    </w:r>
  </w:p>
  <w:p w14:paraId="19BE6F12" w14:textId="77777777" w:rsidR="00FB13F2" w:rsidRDefault="00FB1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0176" w14:textId="77777777" w:rsidR="00435263" w:rsidRDefault="0043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7B1B" w14:textId="77777777" w:rsidR="00275BE5" w:rsidRDefault="00275BE5" w:rsidP="00275BE5">
      <w:pPr>
        <w:spacing w:after="0" w:line="240" w:lineRule="auto"/>
      </w:pPr>
      <w:r>
        <w:separator/>
      </w:r>
    </w:p>
  </w:footnote>
  <w:footnote w:type="continuationSeparator" w:id="0">
    <w:p w14:paraId="37ED6981" w14:textId="77777777" w:rsidR="00275BE5" w:rsidRDefault="00275BE5" w:rsidP="0027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1528" w14:textId="77777777" w:rsidR="00435263" w:rsidRDefault="00435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9B616D3" w14:textId="41011582" w:rsidR="003051A4" w:rsidRDefault="003051A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34141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34141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412F3D" w14:textId="77777777" w:rsidR="00275BE5" w:rsidRDefault="00275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2C5D" w14:textId="4B156F82" w:rsidR="00275BE5" w:rsidRDefault="00435263" w:rsidP="0089221B">
    <w:pPr>
      <w:pStyle w:val="Header"/>
    </w:pPr>
    <w:r>
      <w:rPr>
        <w:noProof/>
      </w:rPr>
      <w:drawing>
        <wp:inline distT="0" distB="0" distL="0" distR="0" wp14:anchorId="1063AE37" wp14:editId="5B1F1B3E">
          <wp:extent cx="2447925" cy="3886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367" cy="4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4BC"/>
    <w:multiLevelType w:val="hybridMultilevel"/>
    <w:tmpl w:val="31BA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78C1"/>
    <w:multiLevelType w:val="hybridMultilevel"/>
    <w:tmpl w:val="8F7E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E407A"/>
    <w:multiLevelType w:val="hybridMultilevel"/>
    <w:tmpl w:val="8094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7305C"/>
    <w:multiLevelType w:val="hybridMultilevel"/>
    <w:tmpl w:val="C838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6F50"/>
    <w:multiLevelType w:val="hybridMultilevel"/>
    <w:tmpl w:val="63D4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320"/>
    <w:multiLevelType w:val="hybridMultilevel"/>
    <w:tmpl w:val="B6B6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64A7"/>
    <w:multiLevelType w:val="hybridMultilevel"/>
    <w:tmpl w:val="568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6BC"/>
    <w:multiLevelType w:val="hybridMultilevel"/>
    <w:tmpl w:val="AA86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94BE1"/>
    <w:multiLevelType w:val="hybridMultilevel"/>
    <w:tmpl w:val="682E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4D78"/>
    <w:multiLevelType w:val="hybridMultilevel"/>
    <w:tmpl w:val="6D3610A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0" w15:restartNumberingAfterBreak="0">
    <w:nsid w:val="52BF34B8"/>
    <w:multiLevelType w:val="hybridMultilevel"/>
    <w:tmpl w:val="513E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74FA"/>
    <w:multiLevelType w:val="hybridMultilevel"/>
    <w:tmpl w:val="D3F4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3196"/>
    <w:multiLevelType w:val="hybridMultilevel"/>
    <w:tmpl w:val="21D6841A"/>
    <w:lvl w:ilvl="0" w:tplc="459612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E5"/>
    <w:rsid w:val="00023B2C"/>
    <w:rsid w:val="00041534"/>
    <w:rsid w:val="00046BDF"/>
    <w:rsid w:val="00061190"/>
    <w:rsid w:val="000B4640"/>
    <w:rsid w:val="000D2EF0"/>
    <w:rsid w:val="000E4DA7"/>
    <w:rsid w:val="00144786"/>
    <w:rsid w:val="001811AD"/>
    <w:rsid w:val="001C28D6"/>
    <w:rsid w:val="001D557A"/>
    <w:rsid w:val="001E392E"/>
    <w:rsid w:val="001F36AF"/>
    <w:rsid w:val="00214EF7"/>
    <w:rsid w:val="00263560"/>
    <w:rsid w:val="00264087"/>
    <w:rsid w:val="00275BE5"/>
    <w:rsid w:val="00285D8E"/>
    <w:rsid w:val="002A6825"/>
    <w:rsid w:val="002B749A"/>
    <w:rsid w:val="002C21DB"/>
    <w:rsid w:val="002F5544"/>
    <w:rsid w:val="002F5A4D"/>
    <w:rsid w:val="003051A4"/>
    <w:rsid w:val="0030626B"/>
    <w:rsid w:val="00334141"/>
    <w:rsid w:val="00343A2A"/>
    <w:rsid w:val="0036225B"/>
    <w:rsid w:val="003833F7"/>
    <w:rsid w:val="003B694D"/>
    <w:rsid w:val="0040275C"/>
    <w:rsid w:val="00435263"/>
    <w:rsid w:val="0044430E"/>
    <w:rsid w:val="0044650C"/>
    <w:rsid w:val="004710EF"/>
    <w:rsid w:val="00486B38"/>
    <w:rsid w:val="00496350"/>
    <w:rsid w:val="00496382"/>
    <w:rsid w:val="004A4036"/>
    <w:rsid w:val="004A6894"/>
    <w:rsid w:val="004D4BC4"/>
    <w:rsid w:val="00514872"/>
    <w:rsid w:val="00517BAC"/>
    <w:rsid w:val="00595058"/>
    <w:rsid w:val="005C52C9"/>
    <w:rsid w:val="00601A17"/>
    <w:rsid w:val="00626BF2"/>
    <w:rsid w:val="00637B49"/>
    <w:rsid w:val="006536ED"/>
    <w:rsid w:val="00672C2E"/>
    <w:rsid w:val="0067512E"/>
    <w:rsid w:val="006827EA"/>
    <w:rsid w:val="00692EBD"/>
    <w:rsid w:val="006F2E68"/>
    <w:rsid w:val="006F6F78"/>
    <w:rsid w:val="00701902"/>
    <w:rsid w:val="0071167A"/>
    <w:rsid w:val="00734D59"/>
    <w:rsid w:val="00792503"/>
    <w:rsid w:val="007B293C"/>
    <w:rsid w:val="007B32C5"/>
    <w:rsid w:val="007B485A"/>
    <w:rsid w:val="008124B6"/>
    <w:rsid w:val="00815709"/>
    <w:rsid w:val="0086433F"/>
    <w:rsid w:val="00875B08"/>
    <w:rsid w:val="0089221B"/>
    <w:rsid w:val="008B4FDE"/>
    <w:rsid w:val="008F3DCB"/>
    <w:rsid w:val="009030ED"/>
    <w:rsid w:val="00930641"/>
    <w:rsid w:val="00952876"/>
    <w:rsid w:val="00962C21"/>
    <w:rsid w:val="00963E75"/>
    <w:rsid w:val="00964619"/>
    <w:rsid w:val="009702BB"/>
    <w:rsid w:val="009759EA"/>
    <w:rsid w:val="0099273E"/>
    <w:rsid w:val="00995AC4"/>
    <w:rsid w:val="009965D0"/>
    <w:rsid w:val="009A74B7"/>
    <w:rsid w:val="009B1F84"/>
    <w:rsid w:val="009B52DC"/>
    <w:rsid w:val="00A57720"/>
    <w:rsid w:val="00A71DBB"/>
    <w:rsid w:val="00A87F62"/>
    <w:rsid w:val="00AE0415"/>
    <w:rsid w:val="00B94EDD"/>
    <w:rsid w:val="00C22CFF"/>
    <w:rsid w:val="00C54D2F"/>
    <w:rsid w:val="00C679AB"/>
    <w:rsid w:val="00CA091C"/>
    <w:rsid w:val="00CA59FB"/>
    <w:rsid w:val="00CA7514"/>
    <w:rsid w:val="00CA7C2A"/>
    <w:rsid w:val="00CC0990"/>
    <w:rsid w:val="00CC71E5"/>
    <w:rsid w:val="00CE5FA8"/>
    <w:rsid w:val="00D05C7F"/>
    <w:rsid w:val="00D10C76"/>
    <w:rsid w:val="00D20C91"/>
    <w:rsid w:val="00D35518"/>
    <w:rsid w:val="00DD235F"/>
    <w:rsid w:val="00E10AF9"/>
    <w:rsid w:val="00E21739"/>
    <w:rsid w:val="00E70ECF"/>
    <w:rsid w:val="00E93B3F"/>
    <w:rsid w:val="00EF49BA"/>
    <w:rsid w:val="00EF4CF4"/>
    <w:rsid w:val="00F460AA"/>
    <w:rsid w:val="00F54B49"/>
    <w:rsid w:val="00FB13F2"/>
    <w:rsid w:val="00FB2844"/>
    <w:rsid w:val="00FC0FB9"/>
    <w:rsid w:val="00FC52D9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510CF7A"/>
  <w15:chartTrackingRefBased/>
  <w15:docId w15:val="{25D0F86E-66C5-4A52-8A87-DD74D7C5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E5"/>
  </w:style>
  <w:style w:type="paragraph" w:styleId="Footer">
    <w:name w:val="footer"/>
    <w:basedOn w:val="Normal"/>
    <w:link w:val="FooterChar"/>
    <w:uiPriority w:val="99"/>
    <w:unhideWhenUsed/>
    <w:rsid w:val="00275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E5"/>
  </w:style>
  <w:style w:type="table" w:styleId="TableGrid">
    <w:name w:val="Table Grid"/>
    <w:basedOn w:val="TableNormal"/>
    <w:uiPriority w:val="59"/>
    <w:rsid w:val="0040275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1DBB"/>
    <w:pPr>
      <w:spacing w:before="120"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A4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8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A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6827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C5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52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5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lainTable2">
    <w:name w:val="Plain Table 2"/>
    <w:basedOn w:val="TableNormal"/>
    <w:uiPriority w:val="99"/>
    <w:rsid w:val="009528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te.tamu.edu/getattachment/Faculty-Teaching-Resource/Teaching/Peer-Review/Framework-for-Faculty-Teaching-Performance-Evaluation-pdf.pdf.aspx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F78A-925F-42A5-BE8A-31BC7BD2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Layne</dc:creator>
  <cp:keywords/>
  <dc:description/>
  <cp:lastModifiedBy>Layne, Jean L</cp:lastModifiedBy>
  <cp:revision>4</cp:revision>
  <cp:lastPrinted>2019-12-03T15:56:00Z</cp:lastPrinted>
  <dcterms:created xsi:type="dcterms:W3CDTF">2022-10-26T19:14:00Z</dcterms:created>
  <dcterms:modified xsi:type="dcterms:W3CDTF">2022-10-31T16:10:00Z</dcterms:modified>
</cp:coreProperties>
</file>